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2A" w:rsidRDefault="00E7542A" w:rsidP="004912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Заместитель Генерального секретаря ВКП Наталья Подшибякина приняла участие в заседании Комиссии по экономическим </w:t>
      </w:r>
      <w:r w:rsidRPr="002570D8">
        <w:rPr>
          <w:color w:val="000000"/>
        </w:rPr>
        <w:t>вопросам</w:t>
      </w:r>
    </w:p>
    <w:p w:rsidR="00E7542A" w:rsidRDefault="00E7542A" w:rsidP="004912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7542A" w:rsidRDefault="00E7542A" w:rsidP="004912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1793C" w:rsidRDefault="004912EE" w:rsidP="004912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sz w:val="28"/>
          <w:szCs w:val="28"/>
        </w:rPr>
        <w:t xml:space="preserve">Заместитель Генерального секретаря ВКП </w:t>
      </w:r>
      <w:r w:rsidRPr="002C7ACE">
        <w:rPr>
          <w:b/>
          <w:sz w:val="28"/>
          <w:szCs w:val="28"/>
        </w:rPr>
        <w:t>Наталья Подшибякина</w:t>
      </w:r>
      <w:r w:rsidRPr="002C7ACE">
        <w:rPr>
          <w:sz w:val="28"/>
          <w:szCs w:val="28"/>
        </w:rPr>
        <w:t xml:space="preserve"> приняла участие в заседании Комиссии по экономическим </w:t>
      </w:r>
      <w:r w:rsidRPr="002C7ACE">
        <w:rPr>
          <w:color w:val="000000"/>
          <w:sz w:val="28"/>
          <w:szCs w:val="28"/>
        </w:rPr>
        <w:t xml:space="preserve">вопросам при Экономсовете СНГ, которое состоялось в Москве 22 января 2025 года. </w:t>
      </w:r>
      <w:proofErr w:type="gramStart"/>
      <w:r w:rsidR="00E7542A" w:rsidRPr="002C7ACE">
        <w:rPr>
          <w:color w:val="000000"/>
          <w:sz w:val="28"/>
          <w:szCs w:val="28"/>
        </w:rPr>
        <w:t>В нём участвовали полномочные представители Армении, Беларуси, Казахстана, Кыргызстана, России, Таджикистана, Туркменистана, Узбекистана, межгосударственных, межправительственных органов, представители министерств, ведомств, заместители Генерального секретаря СНГ</w:t>
      </w:r>
      <w:r w:rsidR="00E7542A" w:rsidRPr="002C7ACE">
        <w:rPr>
          <w:b/>
          <w:bCs/>
          <w:color w:val="000000"/>
          <w:sz w:val="28"/>
          <w:szCs w:val="28"/>
        </w:rPr>
        <w:t xml:space="preserve"> Ильхом Нематов</w:t>
      </w:r>
      <w:r w:rsidR="00E7542A" w:rsidRPr="002C7ACE">
        <w:rPr>
          <w:color w:val="000000"/>
          <w:sz w:val="28"/>
          <w:szCs w:val="28"/>
        </w:rPr>
        <w:t xml:space="preserve"> и </w:t>
      </w:r>
      <w:r w:rsidR="00E7542A" w:rsidRPr="002C7ACE">
        <w:rPr>
          <w:b/>
          <w:bCs/>
          <w:color w:val="000000"/>
          <w:sz w:val="28"/>
          <w:szCs w:val="28"/>
        </w:rPr>
        <w:t xml:space="preserve">Денис Трефилов, </w:t>
      </w:r>
      <w:r w:rsidR="00E7542A" w:rsidRPr="002C7ACE">
        <w:rPr>
          <w:color w:val="000000"/>
          <w:sz w:val="28"/>
          <w:szCs w:val="28"/>
        </w:rPr>
        <w:t xml:space="preserve">сотрудники Исполкома СНГ. </w:t>
      </w:r>
      <w:proofErr w:type="gramEnd"/>
    </w:p>
    <w:p w:rsidR="004912EE" w:rsidRPr="002C7ACE" w:rsidRDefault="004912EE" w:rsidP="004912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>Вел заседание председатель Комиссии, полномочный представитель</w:t>
      </w:r>
      <w:r w:rsidR="000F4465" w:rsidRPr="002C7ACE">
        <w:rPr>
          <w:color w:val="000000"/>
          <w:sz w:val="28"/>
          <w:szCs w:val="28"/>
          <w:shd w:val="clear" w:color="auto" w:fill="FFFFFF"/>
        </w:rPr>
        <w:t xml:space="preserve"> Ре</w:t>
      </w:r>
      <w:r w:rsidR="000F4465" w:rsidRPr="002C7ACE">
        <w:rPr>
          <w:color w:val="000000"/>
          <w:sz w:val="28"/>
          <w:szCs w:val="28"/>
        </w:rPr>
        <w:t xml:space="preserve">спублики Таджикистан в Комиссии по экономическим вопросам, Чрезвычайный и Полномочный Посол Таджикистана в Российской Федерации </w:t>
      </w:r>
      <w:r w:rsidR="0091793C" w:rsidRPr="0091793C">
        <w:rPr>
          <w:b/>
          <w:color w:val="000000"/>
          <w:sz w:val="28"/>
          <w:szCs w:val="28"/>
        </w:rPr>
        <w:t xml:space="preserve">Давлатшок </w:t>
      </w:r>
      <w:r w:rsidR="0091793C">
        <w:rPr>
          <w:b/>
          <w:color w:val="000000"/>
          <w:sz w:val="28"/>
          <w:szCs w:val="28"/>
        </w:rPr>
        <w:t>Гулмахмадзода</w:t>
      </w:r>
      <w:r w:rsidR="000F4465" w:rsidRPr="002C7ACE">
        <w:rPr>
          <w:b/>
          <w:color w:val="000000"/>
          <w:sz w:val="28"/>
          <w:szCs w:val="28"/>
        </w:rPr>
        <w:t>.</w:t>
      </w:r>
    </w:p>
    <w:p w:rsidR="00ED51FA" w:rsidRPr="002C7ACE" w:rsidRDefault="00ED51FA" w:rsidP="00ED51F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2C7ACE">
        <w:rPr>
          <w:rFonts w:eastAsia="Times New Roman"/>
          <w:color w:val="000000"/>
          <w:lang w:eastAsia="ru-RU"/>
        </w:rPr>
        <w:t xml:space="preserve">Было рассмотрено 10 вопросов. </w:t>
      </w:r>
    </w:p>
    <w:p w:rsidR="00633397" w:rsidRPr="002C7ACE" w:rsidRDefault="0091793C" w:rsidP="00633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93C">
        <w:rPr>
          <w:color w:val="000000"/>
          <w:sz w:val="28"/>
          <w:szCs w:val="28"/>
        </w:rPr>
        <w:t>Давлатшок Гулмахмадзода</w:t>
      </w:r>
      <w:r w:rsidRPr="002C7ACE">
        <w:rPr>
          <w:sz w:val="28"/>
          <w:szCs w:val="28"/>
        </w:rPr>
        <w:t xml:space="preserve"> </w:t>
      </w:r>
      <w:r w:rsidR="00ED51FA" w:rsidRPr="002C7ACE">
        <w:rPr>
          <w:sz w:val="28"/>
          <w:szCs w:val="28"/>
        </w:rPr>
        <w:t>представ</w:t>
      </w:r>
      <w:r>
        <w:rPr>
          <w:sz w:val="28"/>
          <w:szCs w:val="28"/>
        </w:rPr>
        <w:t>и</w:t>
      </w:r>
      <w:r w:rsidR="00ED51FA" w:rsidRPr="002C7ACE">
        <w:rPr>
          <w:sz w:val="28"/>
          <w:szCs w:val="28"/>
        </w:rPr>
        <w:t>л</w:t>
      </w:r>
      <w:r w:rsidR="00ED51FA" w:rsidRPr="002C7ACE">
        <w:rPr>
          <w:rFonts w:eastAsia="Calibri"/>
          <w:sz w:val="28"/>
          <w:szCs w:val="28"/>
        </w:rPr>
        <w:t xml:space="preserve"> </w:t>
      </w:r>
      <w:r w:rsidR="00ED51FA" w:rsidRPr="002C7ACE">
        <w:rPr>
          <w:rFonts w:eastAsia="Calibri"/>
          <w:b/>
          <w:sz w:val="28"/>
          <w:szCs w:val="28"/>
        </w:rPr>
        <w:t>Концепци</w:t>
      </w:r>
      <w:r>
        <w:rPr>
          <w:rFonts w:eastAsia="Calibri"/>
          <w:b/>
          <w:sz w:val="28"/>
          <w:szCs w:val="28"/>
        </w:rPr>
        <w:t>ю</w:t>
      </w:r>
      <w:r w:rsidR="00ED51FA" w:rsidRPr="002C7ACE">
        <w:rPr>
          <w:rFonts w:eastAsia="Calibri"/>
          <w:b/>
          <w:sz w:val="28"/>
          <w:szCs w:val="28"/>
        </w:rPr>
        <w:t xml:space="preserve"> председательства Таджикистана в Содружестве Независимых Государств в 2025 году и План мероприятий по ее реализации, </w:t>
      </w:r>
      <w:r w:rsidR="00ED51FA" w:rsidRPr="002C7ACE">
        <w:rPr>
          <w:color w:val="000000"/>
          <w:sz w:val="28"/>
          <w:szCs w:val="28"/>
        </w:rPr>
        <w:t>который включает в себя 113 мероприятий.</w:t>
      </w:r>
      <w:r w:rsidR="00633397" w:rsidRPr="002C7ACE">
        <w:rPr>
          <w:color w:val="000000"/>
          <w:sz w:val="28"/>
          <w:szCs w:val="28"/>
        </w:rPr>
        <w:t xml:space="preserve"> П</w:t>
      </w:r>
      <w:r w:rsidR="004912EE" w:rsidRPr="002C7ACE">
        <w:rPr>
          <w:color w:val="000000"/>
          <w:sz w:val="28"/>
          <w:szCs w:val="28"/>
        </w:rPr>
        <w:t>редседательство будет осуществляться в соответствии с принципами и нормами международного права, закрепленными в Уставе ООН, а также положениями основополагающих документов, принятых в СНГ.</w:t>
      </w:r>
    </w:p>
    <w:p w:rsidR="00633397" w:rsidRPr="002C7ACE" w:rsidRDefault="00633397" w:rsidP="00633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>Одним из основных приоритетов</w:t>
      </w:r>
      <w:r w:rsidR="004912EE" w:rsidRPr="002C7ACE">
        <w:rPr>
          <w:color w:val="000000"/>
          <w:sz w:val="28"/>
          <w:szCs w:val="28"/>
        </w:rPr>
        <w:t xml:space="preserve"> таджикского председательства станет запуск обсуждения вопроса о совершенствовании деятельности СНГ. В этом контексте будет инициировано проведение в Таджикистан</w:t>
      </w:r>
      <w:r w:rsidRPr="002C7ACE">
        <w:rPr>
          <w:color w:val="000000"/>
          <w:sz w:val="28"/>
          <w:szCs w:val="28"/>
        </w:rPr>
        <w:t>е</w:t>
      </w:r>
      <w:r w:rsidR="004912EE" w:rsidRPr="002C7ACE">
        <w:rPr>
          <w:color w:val="000000"/>
          <w:sz w:val="28"/>
          <w:szCs w:val="28"/>
        </w:rPr>
        <w:t xml:space="preserve"> и Исполнительном комитете специальных консультаций с участием заинтересованных министерств и ведомств по разработке предложений в этом направлении. Эта новаторская работа будет вестись в соответствии с Концепцией дальнейшего развития СНГ и другими концептуальными документами. Первые консультации состоятся уже 24 января в Минске.</w:t>
      </w:r>
    </w:p>
    <w:p w:rsidR="00633397" w:rsidRPr="002C7ACE" w:rsidRDefault="004912EE" w:rsidP="00633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>Впервые в истории СНГ на полях недели высокого уровня Генеральной Ассамблеей ООН в штаб-квартире всемирной организации в сентябре 2025 г</w:t>
      </w:r>
      <w:r w:rsidR="00633397" w:rsidRPr="002C7ACE">
        <w:rPr>
          <w:color w:val="000000"/>
          <w:sz w:val="28"/>
          <w:szCs w:val="28"/>
        </w:rPr>
        <w:t>.</w:t>
      </w:r>
      <w:r w:rsidRPr="002C7ACE">
        <w:rPr>
          <w:color w:val="000000"/>
          <w:sz w:val="28"/>
          <w:szCs w:val="28"/>
        </w:rPr>
        <w:t xml:space="preserve"> будет проведено совместное мероприятие высокого уровня по взаимодействию СНГ и ООН.</w:t>
      </w:r>
      <w:r w:rsidR="00633397" w:rsidRPr="002C7ACE">
        <w:rPr>
          <w:color w:val="000000"/>
          <w:sz w:val="28"/>
          <w:szCs w:val="28"/>
        </w:rPr>
        <w:t xml:space="preserve"> </w:t>
      </w:r>
      <w:r w:rsidRPr="002C7ACE">
        <w:rPr>
          <w:color w:val="000000"/>
          <w:sz w:val="28"/>
          <w:szCs w:val="28"/>
        </w:rPr>
        <w:t>Будет также оказано содействие принятию очередной резолюции Генеральной Ассамбл</w:t>
      </w:r>
      <w:proofErr w:type="gramStart"/>
      <w:r w:rsidRPr="002C7ACE">
        <w:rPr>
          <w:color w:val="000000"/>
          <w:sz w:val="28"/>
          <w:szCs w:val="28"/>
        </w:rPr>
        <w:t>еи ОО</w:t>
      </w:r>
      <w:proofErr w:type="gramEnd"/>
      <w:r w:rsidRPr="002C7ACE">
        <w:rPr>
          <w:color w:val="000000"/>
          <w:sz w:val="28"/>
          <w:szCs w:val="28"/>
        </w:rPr>
        <w:t>Н о сотрудничестве между ООН и СНГ.</w:t>
      </w:r>
    </w:p>
    <w:p w:rsidR="00633397" w:rsidRPr="002C7ACE" w:rsidRDefault="004912EE" w:rsidP="00633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>Будут продолжены усилия по разработке и принятию на уровне глав государств и министров иностранных дел государств Содружества заявлений по актуальным вопросам международной повестки дня, охватывающих интересы всех государств СНГ.</w:t>
      </w:r>
    </w:p>
    <w:p w:rsidR="00633397" w:rsidRPr="002C7ACE" w:rsidRDefault="00633397" w:rsidP="00633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>Ц</w:t>
      </w:r>
      <w:r w:rsidR="004912EE" w:rsidRPr="002C7ACE">
        <w:rPr>
          <w:color w:val="000000"/>
          <w:sz w:val="28"/>
          <w:szCs w:val="28"/>
        </w:rPr>
        <w:t xml:space="preserve">елью председательства Таджикистана в Содружестве станет оказание содействия в достижении задач ключевых документов и комплексных </w:t>
      </w:r>
      <w:r w:rsidR="004912EE" w:rsidRPr="002C7ACE">
        <w:rPr>
          <w:color w:val="000000"/>
          <w:sz w:val="28"/>
          <w:szCs w:val="28"/>
        </w:rPr>
        <w:lastRenderedPageBreak/>
        <w:t xml:space="preserve">стратегий, которые </w:t>
      </w:r>
      <w:proofErr w:type="gramStart"/>
      <w:r w:rsidR="004912EE" w:rsidRPr="002C7ACE">
        <w:rPr>
          <w:color w:val="000000"/>
          <w:sz w:val="28"/>
          <w:szCs w:val="28"/>
        </w:rPr>
        <w:t>существуют в рамках С</w:t>
      </w:r>
      <w:r w:rsidRPr="002C7ACE">
        <w:rPr>
          <w:color w:val="000000"/>
          <w:sz w:val="28"/>
          <w:szCs w:val="28"/>
        </w:rPr>
        <w:t>НГ</w:t>
      </w:r>
      <w:r w:rsidR="004912EE" w:rsidRPr="002C7ACE">
        <w:rPr>
          <w:color w:val="000000"/>
          <w:sz w:val="28"/>
          <w:szCs w:val="28"/>
        </w:rPr>
        <w:t>и охватывают</w:t>
      </w:r>
      <w:proofErr w:type="gramEnd"/>
      <w:r w:rsidR="004912EE" w:rsidRPr="002C7ACE">
        <w:rPr>
          <w:color w:val="000000"/>
          <w:sz w:val="28"/>
          <w:szCs w:val="28"/>
        </w:rPr>
        <w:t xml:space="preserve"> среднесрочную перспективу</w:t>
      </w:r>
      <w:r w:rsidRPr="002C7ACE">
        <w:rPr>
          <w:color w:val="000000"/>
          <w:sz w:val="28"/>
          <w:szCs w:val="28"/>
        </w:rPr>
        <w:t xml:space="preserve"> (пять</w:t>
      </w:r>
      <w:r w:rsidR="0091793C">
        <w:rPr>
          <w:color w:val="000000"/>
          <w:sz w:val="28"/>
          <w:szCs w:val="28"/>
        </w:rPr>
        <w:t xml:space="preserve"> </w:t>
      </w:r>
      <w:r w:rsidRPr="002C7ACE">
        <w:rPr>
          <w:color w:val="000000"/>
          <w:sz w:val="28"/>
          <w:szCs w:val="28"/>
        </w:rPr>
        <w:t>- семь лет)</w:t>
      </w:r>
      <w:r w:rsidR="004912EE" w:rsidRPr="002C7ACE">
        <w:rPr>
          <w:color w:val="000000"/>
          <w:sz w:val="28"/>
          <w:szCs w:val="28"/>
        </w:rPr>
        <w:t>.</w:t>
      </w:r>
    </w:p>
    <w:p w:rsidR="00633397" w:rsidRPr="002C7ACE" w:rsidRDefault="00633397" w:rsidP="00633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>Таджикистан намерен ускорить согласование ключевых документов о трудовой миграции и общем рынке труда, а также активизировать работу соответствующих советов объединения.</w:t>
      </w:r>
    </w:p>
    <w:p w:rsidR="00633397" w:rsidRPr="002C7ACE" w:rsidRDefault="00633397" w:rsidP="00633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>Председательство будет сосредоточено</w:t>
      </w:r>
      <w:r w:rsidR="004912EE" w:rsidRPr="002C7ACE">
        <w:rPr>
          <w:color w:val="000000"/>
          <w:sz w:val="28"/>
          <w:szCs w:val="28"/>
        </w:rPr>
        <w:t xml:space="preserve"> на противодействии терроризму, экстремизму и незаконной деятельности, включая меры по защите информационного пространства стран Содружества.</w:t>
      </w:r>
    </w:p>
    <w:p w:rsidR="004912EE" w:rsidRPr="002C7ACE" w:rsidRDefault="004912EE" w:rsidP="00633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>Осенью 2025 г</w:t>
      </w:r>
      <w:r w:rsidR="00633397" w:rsidRPr="002C7ACE">
        <w:rPr>
          <w:color w:val="000000"/>
          <w:sz w:val="28"/>
          <w:szCs w:val="28"/>
        </w:rPr>
        <w:t>.</w:t>
      </w:r>
      <w:r w:rsidRPr="002C7ACE">
        <w:rPr>
          <w:color w:val="000000"/>
          <w:sz w:val="28"/>
          <w:szCs w:val="28"/>
        </w:rPr>
        <w:t xml:space="preserve"> в Душанбе пройдет первый форум стран СНГ, посвященный вопросам школьного питания, при поддержке профильных структур ООН.</w:t>
      </w:r>
    </w:p>
    <w:p w:rsidR="004912EE" w:rsidRPr="002C7ACE" w:rsidRDefault="00633397" w:rsidP="0098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 xml:space="preserve">Особое внимание будет уделено </w:t>
      </w:r>
      <w:r w:rsidR="004912EE" w:rsidRPr="0091793C">
        <w:rPr>
          <w:color w:val="000000"/>
          <w:sz w:val="28"/>
          <w:szCs w:val="28"/>
        </w:rPr>
        <w:t>80-лети</w:t>
      </w:r>
      <w:r w:rsidRPr="0091793C">
        <w:rPr>
          <w:color w:val="000000"/>
          <w:sz w:val="28"/>
          <w:szCs w:val="28"/>
        </w:rPr>
        <w:t>ю</w:t>
      </w:r>
      <w:r w:rsidR="004912EE" w:rsidRPr="0091793C">
        <w:rPr>
          <w:color w:val="000000"/>
          <w:sz w:val="28"/>
          <w:szCs w:val="28"/>
        </w:rPr>
        <w:t xml:space="preserve"> Победы в Великой Отечественной войне</w:t>
      </w:r>
      <w:r w:rsidRPr="002C7ACE">
        <w:rPr>
          <w:color w:val="000000"/>
          <w:sz w:val="28"/>
          <w:szCs w:val="28"/>
        </w:rPr>
        <w:t>. Р</w:t>
      </w:r>
      <w:r w:rsidR="004912EE" w:rsidRPr="002C7ACE">
        <w:rPr>
          <w:color w:val="000000"/>
          <w:sz w:val="28"/>
          <w:szCs w:val="28"/>
        </w:rPr>
        <w:t xml:space="preserve">еспублика разработает национальные программы для проведения мероприятий в честь юбилея Победы, </w:t>
      </w:r>
      <w:r w:rsidR="00987013" w:rsidRPr="002C7ACE">
        <w:rPr>
          <w:color w:val="000000"/>
          <w:sz w:val="28"/>
          <w:szCs w:val="28"/>
        </w:rPr>
        <w:t>сосредоточится на</w:t>
      </w:r>
      <w:r w:rsidR="004912EE" w:rsidRPr="002C7ACE">
        <w:rPr>
          <w:color w:val="000000"/>
          <w:sz w:val="28"/>
          <w:szCs w:val="28"/>
        </w:rPr>
        <w:t xml:space="preserve"> помощ</w:t>
      </w:r>
      <w:r w:rsidR="00987013" w:rsidRPr="002C7ACE">
        <w:rPr>
          <w:color w:val="000000"/>
          <w:sz w:val="28"/>
          <w:szCs w:val="28"/>
        </w:rPr>
        <w:t>и</w:t>
      </w:r>
      <w:r w:rsidR="004912EE" w:rsidRPr="002C7ACE">
        <w:rPr>
          <w:color w:val="000000"/>
          <w:sz w:val="28"/>
          <w:szCs w:val="28"/>
        </w:rPr>
        <w:t xml:space="preserve"> ветеранам и сохранению исторической памяти</w:t>
      </w:r>
      <w:r w:rsidR="00987013" w:rsidRPr="002C7ACE">
        <w:rPr>
          <w:color w:val="000000"/>
          <w:sz w:val="28"/>
          <w:szCs w:val="28"/>
        </w:rPr>
        <w:t>.</w:t>
      </w:r>
    </w:p>
    <w:p w:rsidR="000F4465" w:rsidRPr="002C7ACE" w:rsidRDefault="00433B68" w:rsidP="0098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7ACE">
        <w:rPr>
          <w:sz w:val="28"/>
          <w:szCs w:val="28"/>
        </w:rPr>
        <w:t>Комиссия</w:t>
      </w:r>
      <w:r w:rsidR="000F4465" w:rsidRPr="002C7ACE">
        <w:rPr>
          <w:sz w:val="28"/>
          <w:szCs w:val="28"/>
        </w:rPr>
        <w:t xml:space="preserve"> по экономическим вопросам приняла решение содействовать реализации экономических аспектов Концепции председательства Республики Таджикистан в С</w:t>
      </w:r>
      <w:r w:rsidRPr="002C7ACE">
        <w:rPr>
          <w:sz w:val="28"/>
          <w:szCs w:val="28"/>
        </w:rPr>
        <w:t>НГ.</w:t>
      </w:r>
    </w:p>
    <w:p w:rsidR="002C7ACE" w:rsidRPr="002C7ACE" w:rsidRDefault="002C7ACE" w:rsidP="0098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был одобрен</w:t>
      </w:r>
      <w:r w:rsidRPr="002C7ACE">
        <w:rPr>
          <w:sz w:val="28"/>
          <w:szCs w:val="28"/>
        </w:rPr>
        <w:t xml:space="preserve"> проект </w:t>
      </w:r>
      <w:proofErr w:type="gramStart"/>
      <w:r w:rsidRPr="002C7ACE">
        <w:rPr>
          <w:sz w:val="28"/>
          <w:szCs w:val="28"/>
        </w:rPr>
        <w:t>Концепции гармонизации национальных систем организации воздушного движения государств</w:t>
      </w:r>
      <w:r>
        <w:rPr>
          <w:sz w:val="28"/>
          <w:szCs w:val="28"/>
        </w:rPr>
        <w:t xml:space="preserve"> Содружества</w:t>
      </w:r>
      <w:proofErr w:type="gramEnd"/>
      <w:r>
        <w:rPr>
          <w:sz w:val="28"/>
          <w:szCs w:val="28"/>
        </w:rPr>
        <w:t>. Документ будет внесен на рассмотрение Экономсовета, а затем на С</w:t>
      </w:r>
      <w:r w:rsidR="0091793C">
        <w:rPr>
          <w:sz w:val="28"/>
          <w:szCs w:val="28"/>
        </w:rPr>
        <w:t>овет глав правительств</w:t>
      </w:r>
      <w:r>
        <w:rPr>
          <w:sz w:val="28"/>
          <w:szCs w:val="28"/>
        </w:rPr>
        <w:t xml:space="preserve"> СНГ.</w:t>
      </w:r>
    </w:p>
    <w:p w:rsidR="002C7ACE" w:rsidRDefault="002C7ACE" w:rsidP="002C7ACE">
      <w:pPr>
        <w:tabs>
          <w:tab w:val="left" w:pos="1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433B68" w:rsidRPr="002C7ACE">
        <w:rPr>
          <w:rFonts w:eastAsia="Times New Roman"/>
          <w:lang w:eastAsia="ru-RU"/>
        </w:rPr>
        <w:t xml:space="preserve"> сведению </w:t>
      </w:r>
      <w:r>
        <w:rPr>
          <w:rFonts w:eastAsia="Times New Roman"/>
          <w:lang w:eastAsia="ru-RU"/>
        </w:rPr>
        <w:t>была принята</w:t>
      </w:r>
      <w:r w:rsidRPr="002C7ACE">
        <w:rPr>
          <w:rFonts w:eastAsia="Times New Roman"/>
          <w:lang w:eastAsia="ru-RU"/>
        </w:rPr>
        <w:t xml:space="preserve"> </w:t>
      </w:r>
      <w:r w:rsidR="00433B68" w:rsidRPr="002C7ACE">
        <w:rPr>
          <w:rFonts w:eastAsia="Times New Roman"/>
          <w:lang w:eastAsia="ru-RU"/>
        </w:rPr>
        <w:t>Информаци</w:t>
      </w:r>
      <w:r>
        <w:rPr>
          <w:rFonts w:eastAsia="Times New Roman"/>
          <w:lang w:eastAsia="ru-RU"/>
        </w:rPr>
        <w:t>я</w:t>
      </w:r>
      <w:r w:rsidR="00433B68" w:rsidRPr="002C7ACE">
        <w:rPr>
          <w:rFonts w:eastAsia="Times New Roman"/>
          <w:lang w:eastAsia="ru-RU"/>
        </w:rPr>
        <w:t xml:space="preserve"> об итогах реализации Основных направлений (плана) развития радионавигации государств СНГ на 2019–2024 годы</w:t>
      </w:r>
      <w:r>
        <w:rPr>
          <w:rFonts w:eastAsia="Times New Roman"/>
          <w:lang w:eastAsia="ru-RU"/>
        </w:rPr>
        <w:t xml:space="preserve">. Комиссия одобрила также </w:t>
      </w:r>
      <w:r w:rsidRPr="00971B09">
        <w:rPr>
          <w:rFonts w:eastAsia="Calibri"/>
        </w:rPr>
        <w:t>изменени</w:t>
      </w:r>
      <w:r>
        <w:t>я</w:t>
      </w:r>
      <w:r w:rsidRPr="00971B09">
        <w:rPr>
          <w:rFonts w:eastAsia="Calibri"/>
        </w:rPr>
        <w:t xml:space="preserve"> в Положение о Межгосударственном совете «Радионавигация»</w:t>
      </w:r>
      <w:r w:rsidRPr="00945C11">
        <w:rPr>
          <w:rFonts w:eastAsia="Calibri"/>
        </w:rPr>
        <w:t>.</w:t>
      </w:r>
      <w:r w:rsidR="008B44A9" w:rsidRPr="008B44A9">
        <w:rPr>
          <w:rFonts w:eastAsia="Times New Roman"/>
          <w:lang w:eastAsia="ru-RU"/>
        </w:rPr>
        <w:t xml:space="preserve"> </w:t>
      </w:r>
      <w:r w:rsidR="008B44A9">
        <w:rPr>
          <w:rFonts w:eastAsia="Times New Roman"/>
          <w:lang w:eastAsia="ru-RU"/>
        </w:rPr>
        <w:t xml:space="preserve">Документы будут представлены на </w:t>
      </w:r>
      <w:r w:rsidR="0091793C">
        <w:rPr>
          <w:rFonts w:eastAsia="Times New Roman"/>
          <w:lang w:eastAsia="ru-RU"/>
        </w:rPr>
        <w:t xml:space="preserve">рассмотрение </w:t>
      </w:r>
      <w:r w:rsidR="008B44A9">
        <w:rPr>
          <w:rFonts w:eastAsia="Times New Roman"/>
          <w:lang w:eastAsia="ru-RU"/>
        </w:rPr>
        <w:t>Экономсовет</w:t>
      </w:r>
      <w:r w:rsidR="0091793C">
        <w:rPr>
          <w:rFonts w:eastAsia="Times New Roman"/>
          <w:lang w:eastAsia="ru-RU"/>
        </w:rPr>
        <w:t>а</w:t>
      </w:r>
      <w:r w:rsidR="008B44A9">
        <w:rPr>
          <w:rFonts w:eastAsia="Times New Roman"/>
          <w:lang w:eastAsia="ru-RU"/>
        </w:rPr>
        <w:t xml:space="preserve"> Содружества.</w:t>
      </w:r>
    </w:p>
    <w:p w:rsidR="008C0747" w:rsidRDefault="008C0747" w:rsidP="00900AEB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/>
        </w:rPr>
      </w:pPr>
      <w:r>
        <w:t>Комиссия одобрила</w:t>
      </w:r>
      <w:r>
        <w:rPr>
          <w:rFonts w:eastAsia="Calibri"/>
        </w:rPr>
        <w:t xml:space="preserve"> проект Решения Экономсовета СНГ о придании статуса технологической платформы в рамках </w:t>
      </w:r>
      <w:r w:rsidRPr="00222025">
        <w:rPr>
          <w:rFonts w:eastAsia="Calibri"/>
          <w:spacing w:val="-4"/>
        </w:rPr>
        <w:t>Межгосударственной программы инновационного сотрудничества государств</w:t>
      </w:r>
      <w:r w:rsidRPr="007E124A">
        <w:rPr>
          <w:rFonts w:eastAsia="Calibri"/>
        </w:rPr>
        <w:t xml:space="preserve"> СНГ </w:t>
      </w:r>
      <w:r>
        <w:rPr>
          <w:rFonts w:eastAsia="Calibri"/>
        </w:rPr>
        <w:t>на период до 2030 года платформе НИОКР</w:t>
      </w:r>
      <w:r w:rsidR="0091793C">
        <w:rPr>
          <w:rFonts w:eastAsia="Calibri"/>
        </w:rPr>
        <w:t xml:space="preserve"> </w:t>
      </w:r>
      <w:r>
        <w:rPr>
          <w:rFonts w:eastAsia="Calibri"/>
        </w:rPr>
        <w:t>-</w:t>
      </w:r>
      <w:r w:rsidR="0091793C">
        <w:rPr>
          <w:rFonts w:eastAsia="Calibri"/>
        </w:rPr>
        <w:t xml:space="preserve"> </w:t>
      </w:r>
      <w:r>
        <w:rPr>
          <w:rFonts w:eastAsia="Calibri"/>
        </w:rPr>
        <w:t xml:space="preserve">сервисов </w:t>
      </w:r>
      <w:proofErr w:type="spellStart"/>
      <w:r>
        <w:rPr>
          <w:rFonts w:eastAsia="Calibri"/>
          <w:lang w:val="en-US"/>
        </w:rPr>
        <w:t>RnD</w:t>
      </w:r>
      <w:proofErr w:type="spellEnd"/>
      <w:r w:rsidRPr="00EC48FC">
        <w:rPr>
          <w:rFonts w:eastAsia="Calibri"/>
        </w:rPr>
        <w:t xml:space="preserve"> </w:t>
      </w:r>
      <w:r>
        <w:rPr>
          <w:rFonts w:eastAsia="Calibri"/>
          <w:lang w:val="en-US"/>
        </w:rPr>
        <w:t>Market</w:t>
      </w:r>
      <w:r>
        <w:rPr>
          <w:rFonts w:eastAsia="Calibri"/>
        </w:rPr>
        <w:t>.</w:t>
      </w:r>
    </w:p>
    <w:p w:rsidR="00900AEB" w:rsidRDefault="00900AEB" w:rsidP="00900AEB">
      <w:pPr>
        <w:tabs>
          <w:tab w:val="left" w:pos="142"/>
        </w:tabs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t>Было одобрено также</w:t>
      </w:r>
      <w:r w:rsidRPr="009D17F4">
        <w:rPr>
          <w:rFonts w:eastAsia="Calibri"/>
        </w:rPr>
        <w:t xml:space="preserve"> придание статуса </w:t>
      </w:r>
      <w:r w:rsidRPr="002459D7">
        <w:rPr>
          <w:rFonts w:eastAsia="Calibri"/>
        </w:rPr>
        <w:t xml:space="preserve">базовой организации государств </w:t>
      </w:r>
      <w:r>
        <w:t>СНГ</w:t>
      </w:r>
      <w:r w:rsidRPr="009D17F4">
        <w:rPr>
          <w:rFonts w:eastAsia="Calibri"/>
        </w:rPr>
        <w:t xml:space="preserve"> </w:t>
      </w:r>
      <w:r w:rsidRPr="002459D7">
        <w:rPr>
          <w:rFonts w:eastAsia="Calibri"/>
        </w:rPr>
        <w:t xml:space="preserve">по </w:t>
      </w:r>
      <w:r w:rsidRPr="00321E44">
        <w:rPr>
          <w:rFonts w:eastAsia="Calibri"/>
          <w:sz w:val="30"/>
          <w:szCs w:val="30"/>
        </w:rPr>
        <w:t>повышению квалификации и</w:t>
      </w:r>
      <w:r>
        <w:rPr>
          <w:rFonts w:eastAsia="Calibri"/>
          <w:sz w:val="30"/>
          <w:szCs w:val="30"/>
        </w:rPr>
        <w:t xml:space="preserve"> переподготовке кадров в области контроля качества генетического материала, лекарственных сре</w:t>
      </w:r>
      <w:proofErr w:type="gramStart"/>
      <w:r>
        <w:rPr>
          <w:rFonts w:eastAsia="Calibri"/>
          <w:sz w:val="30"/>
          <w:szCs w:val="30"/>
        </w:rPr>
        <w:t>дств дл</w:t>
      </w:r>
      <w:proofErr w:type="gramEnd"/>
      <w:r>
        <w:rPr>
          <w:rFonts w:eastAsia="Calibri"/>
          <w:sz w:val="30"/>
          <w:szCs w:val="30"/>
        </w:rPr>
        <w:t xml:space="preserve">я ветеринарного применения и продовольственного сырья животного происхождения </w:t>
      </w:r>
      <w:r>
        <w:rPr>
          <w:rFonts w:eastAsia="Calibri"/>
          <w:color w:val="000000"/>
          <w:lang w:eastAsia="zh-CN" w:bidi="hi-IN"/>
        </w:rPr>
        <w:t>ф</w:t>
      </w:r>
      <w:r w:rsidRPr="00451722">
        <w:rPr>
          <w:rFonts w:eastAsia="Calibri"/>
          <w:color w:val="000000"/>
          <w:lang w:eastAsia="zh-CN" w:bidi="hi-IN"/>
        </w:rPr>
        <w:t>едерально</w:t>
      </w:r>
      <w:r>
        <w:rPr>
          <w:rFonts w:eastAsia="Calibri"/>
          <w:color w:val="000000"/>
          <w:lang w:eastAsia="zh-CN" w:bidi="hi-IN"/>
        </w:rPr>
        <w:t>му</w:t>
      </w:r>
      <w:r w:rsidRPr="00451722">
        <w:rPr>
          <w:rFonts w:eastAsia="Calibri"/>
          <w:color w:val="000000"/>
          <w:lang w:eastAsia="zh-CN" w:bidi="hi-IN"/>
        </w:rPr>
        <w:t xml:space="preserve"> государственно</w:t>
      </w:r>
      <w:r>
        <w:rPr>
          <w:rFonts w:eastAsia="Calibri"/>
          <w:color w:val="000000"/>
          <w:lang w:eastAsia="zh-CN" w:bidi="hi-IN"/>
        </w:rPr>
        <w:t>му</w:t>
      </w:r>
      <w:r w:rsidRPr="00451722">
        <w:rPr>
          <w:rFonts w:eastAsia="Calibri"/>
          <w:color w:val="000000"/>
          <w:lang w:eastAsia="zh-CN" w:bidi="hi-IN"/>
        </w:rPr>
        <w:t xml:space="preserve"> бюджетно</w:t>
      </w:r>
      <w:r>
        <w:rPr>
          <w:rFonts w:eastAsia="Calibri"/>
          <w:color w:val="000000"/>
          <w:lang w:eastAsia="zh-CN" w:bidi="hi-IN"/>
        </w:rPr>
        <w:t>му</w:t>
      </w:r>
      <w:r w:rsidRPr="00451722">
        <w:rPr>
          <w:rFonts w:eastAsia="Calibri"/>
          <w:color w:val="000000"/>
          <w:lang w:eastAsia="zh-CN" w:bidi="hi-IN"/>
        </w:rPr>
        <w:t xml:space="preserve"> учреждени</w:t>
      </w:r>
      <w:r>
        <w:rPr>
          <w:rFonts w:eastAsia="Calibri"/>
          <w:color w:val="000000"/>
          <w:lang w:eastAsia="zh-CN" w:bidi="hi-IN"/>
        </w:rPr>
        <w:t>ю</w:t>
      </w:r>
      <w:r w:rsidRPr="00CE536A">
        <w:rPr>
          <w:rFonts w:eastAsia="Calibri"/>
          <w:color w:val="000000"/>
          <w:shd w:val="clear" w:color="auto" w:fill="FFFFFF"/>
        </w:rPr>
        <w:t xml:space="preserve"> </w:t>
      </w:r>
      <w:r w:rsidRPr="00321E44">
        <w:rPr>
          <w:rFonts w:eastAsia="Calibri"/>
          <w:color w:val="000000"/>
          <w:shd w:val="clear" w:color="auto" w:fill="FFFFFF"/>
        </w:rPr>
        <w:t>«Всероссийский государственный Центр качества и стандартизации лекарственных средств для животных и кормов»</w:t>
      </w:r>
      <w:r>
        <w:rPr>
          <w:color w:val="000000"/>
          <w:shd w:val="clear" w:color="auto" w:fill="FFFFFF"/>
        </w:rPr>
        <w:t>.</w:t>
      </w:r>
    </w:p>
    <w:p w:rsidR="00FB2F14" w:rsidRPr="00130AFB" w:rsidRDefault="00FB2F14" w:rsidP="00E36E13">
      <w:pPr>
        <w:pStyle w:val="21"/>
        <w:tabs>
          <w:tab w:val="left" w:pos="993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Была одобрена деятельность</w:t>
      </w:r>
      <w:r w:rsidRPr="005F6C6B">
        <w:rPr>
          <w:rFonts w:ascii="Times New Roman" w:hAnsi="Times New Roman"/>
          <w:szCs w:val="28"/>
        </w:rPr>
        <w:t xml:space="preserve"> </w:t>
      </w:r>
      <w:r w:rsidRPr="000C7A62">
        <w:rPr>
          <w:rFonts w:ascii="Times New Roman" w:hAnsi="Times New Roman"/>
          <w:szCs w:val="28"/>
        </w:rPr>
        <w:t xml:space="preserve">базовой организации государств </w:t>
      </w:r>
      <w:r>
        <w:rPr>
          <w:rFonts w:ascii="Times New Roman" w:hAnsi="Times New Roman"/>
          <w:szCs w:val="28"/>
        </w:rPr>
        <w:t>СНГ</w:t>
      </w:r>
      <w:r w:rsidRPr="000C7A62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 xml:space="preserve">развитию исследовательской инфраструктуры класса «мегасайенс» НИЦ «Курчатовский институт» и отмечен ее вклад в </w:t>
      </w:r>
      <w:r w:rsidRPr="00D36A62">
        <w:rPr>
          <w:spacing w:val="-2"/>
          <w:szCs w:val="28"/>
        </w:rPr>
        <w:t>развитие исследовательской инфраструктуры класса «мегасайенс» в области синхротронных и нейтронных исследований</w:t>
      </w:r>
      <w:r>
        <w:rPr>
          <w:spacing w:val="-2"/>
          <w:szCs w:val="28"/>
        </w:rPr>
        <w:t xml:space="preserve"> в </w:t>
      </w:r>
      <w:r w:rsidR="001E72DA">
        <w:rPr>
          <w:spacing w:val="-2"/>
          <w:szCs w:val="28"/>
        </w:rPr>
        <w:t>странах</w:t>
      </w:r>
      <w:r>
        <w:rPr>
          <w:spacing w:val="-2"/>
          <w:szCs w:val="28"/>
        </w:rPr>
        <w:t xml:space="preserve"> Содружества. Было рекомендовано</w:t>
      </w:r>
      <w:r w:rsidRPr="004D50E5">
        <w:rPr>
          <w:szCs w:val="28"/>
        </w:rPr>
        <w:t xml:space="preserve"> </w:t>
      </w:r>
      <w:r>
        <w:rPr>
          <w:szCs w:val="28"/>
        </w:rPr>
        <w:t xml:space="preserve">НИЦ «Курчатовский институт» продолжить работу по </w:t>
      </w:r>
      <w:r>
        <w:rPr>
          <w:spacing w:val="-2"/>
          <w:szCs w:val="28"/>
        </w:rPr>
        <w:t>развитию</w:t>
      </w:r>
      <w:r w:rsidRPr="00130AFB">
        <w:rPr>
          <w:spacing w:val="-2"/>
          <w:szCs w:val="28"/>
        </w:rPr>
        <w:t xml:space="preserve"> </w:t>
      </w:r>
      <w:r w:rsidR="001E72DA">
        <w:rPr>
          <w:spacing w:val="-2"/>
          <w:szCs w:val="28"/>
        </w:rPr>
        <w:lastRenderedPageBreak/>
        <w:t>и</w:t>
      </w:r>
      <w:r w:rsidRPr="00130AFB">
        <w:rPr>
          <w:spacing w:val="-2"/>
          <w:szCs w:val="28"/>
        </w:rPr>
        <w:t>сследовательской инф</w:t>
      </w:r>
      <w:r>
        <w:rPr>
          <w:spacing w:val="-2"/>
          <w:szCs w:val="28"/>
        </w:rPr>
        <w:t>раструктуры класса «мегасайенс», а также разработку программ подготовки и повышения квалификации ученых и специалистов для создания и эксплуатации инфраструктуры «мегасайенс».</w:t>
      </w:r>
    </w:p>
    <w:p w:rsidR="00FB2F14" w:rsidRDefault="0096341E" w:rsidP="00E36E13">
      <w:pPr>
        <w:pStyle w:val="21"/>
        <w:tabs>
          <w:tab w:val="left" w:pos="993"/>
        </w:tabs>
        <w:spacing w:before="0"/>
        <w:rPr>
          <w:rFonts w:ascii="Times New Roman" w:hAnsi="Times New Roman"/>
          <w:i/>
          <w:color w:val="333333"/>
          <w:sz w:val="24"/>
          <w:szCs w:val="11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color w:val="333333"/>
          <w:sz w:val="24"/>
          <w:szCs w:val="11"/>
          <w:shd w:val="clear" w:color="auto" w:fill="FFFFFF"/>
        </w:rPr>
        <w:t xml:space="preserve">Справочно: Мегасайенс - </w:t>
      </w:r>
      <w:r w:rsidRPr="0096341E">
        <w:rPr>
          <w:rStyle w:val="a5"/>
          <w:rFonts w:ascii="Times New Roman" w:hAnsi="Times New Roman"/>
          <w:b w:val="0"/>
          <w:i/>
          <w:color w:val="333333"/>
          <w:sz w:val="24"/>
          <w:szCs w:val="11"/>
          <w:shd w:val="clear" w:color="auto" w:fill="FFFFFF"/>
        </w:rPr>
        <w:t>это сверхмощные и дорогостоящие научные комплексы</w:t>
      </w:r>
      <w:r w:rsidRPr="0096341E">
        <w:rPr>
          <w:rFonts w:ascii="Times New Roman" w:hAnsi="Times New Roman"/>
          <w:i/>
          <w:color w:val="333333"/>
          <w:sz w:val="24"/>
          <w:szCs w:val="11"/>
          <w:shd w:val="clear" w:color="auto" w:fill="FFFFFF"/>
        </w:rPr>
        <w:t>, которые позволяют проводить уникальные исследования высокой степени сложности и выходить за рамки привычного</w:t>
      </w:r>
      <w:r>
        <w:rPr>
          <w:rFonts w:ascii="Times New Roman" w:hAnsi="Times New Roman"/>
          <w:i/>
          <w:color w:val="333333"/>
          <w:sz w:val="24"/>
          <w:szCs w:val="11"/>
          <w:shd w:val="clear" w:color="auto" w:fill="FFFFFF"/>
        </w:rPr>
        <w:t>.</w:t>
      </w:r>
    </w:p>
    <w:p w:rsidR="0096341E" w:rsidRPr="00B95E75" w:rsidRDefault="00B95E75" w:rsidP="00E36E13">
      <w:pPr>
        <w:pStyle w:val="21"/>
        <w:tabs>
          <w:tab w:val="left" w:pos="993"/>
        </w:tabs>
        <w:spacing w:before="0"/>
        <w:rPr>
          <w:spacing w:val="-2"/>
          <w:szCs w:val="28"/>
        </w:rPr>
      </w:pPr>
      <w:r>
        <w:rPr>
          <w:spacing w:val="-2"/>
          <w:szCs w:val="28"/>
        </w:rPr>
        <w:t>Был рассмотрен ряд организационных вопросов. Следующее заседание Экономкомиссии состоится 19 февраля 2025 г.</w:t>
      </w:r>
    </w:p>
    <w:p w:rsidR="00FB2F14" w:rsidRPr="0096341E" w:rsidRDefault="00FB2F14" w:rsidP="00900AEB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/>
          <w:i/>
          <w:sz w:val="24"/>
        </w:rPr>
      </w:pPr>
    </w:p>
    <w:p w:rsidR="008C0747" w:rsidRDefault="008C0747" w:rsidP="002C7ACE">
      <w:pPr>
        <w:tabs>
          <w:tab w:val="left" w:pos="180"/>
        </w:tabs>
        <w:spacing w:after="0" w:line="240" w:lineRule="auto"/>
        <w:ind w:firstLine="709"/>
        <w:jc w:val="both"/>
        <w:rPr>
          <w:rFonts w:eastAsia="Calibri"/>
        </w:rPr>
      </w:pPr>
    </w:p>
    <w:p w:rsidR="00433B68" w:rsidRPr="002C7ACE" w:rsidRDefault="00433B68" w:rsidP="002C7ACE">
      <w:pPr>
        <w:tabs>
          <w:tab w:val="left" w:pos="1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433B68" w:rsidRPr="002C7ACE" w:rsidRDefault="00433B68" w:rsidP="0098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433B68" w:rsidRPr="002C7ACE" w:rsidSect="001B08A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FD" w:rsidRDefault="00CF0AFD" w:rsidP="001B08A8">
      <w:pPr>
        <w:spacing w:after="0" w:line="240" w:lineRule="auto"/>
      </w:pPr>
      <w:r>
        <w:separator/>
      </w:r>
    </w:p>
  </w:endnote>
  <w:endnote w:type="continuationSeparator" w:id="0">
    <w:p w:rsidR="00CF0AFD" w:rsidRDefault="00CF0AFD" w:rsidP="001B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242"/>
      <w:docPartObj>
        <w:docPartGallery w:val="Page Numbers (Bottom of Page)"/>
        <w:docPartUnique/>
      </w:docPartObj>
    </w:sdtPr>
    <w:sdtContent>
      <w:p w:rsidR="001B08A8" w:rsidRDefault="001B08A8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B08A8" w:rsidRDefault="001B08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FD" w:rsidRDefault="00CF0AFD" w:rsidP="001B08A8">
      <w:pPr>
        <w:spacing w:after="0" w:line="240" w:lineRule="auto"/>
      </w:pPr>
      <w:r>
        <w:separator/>
      </w:r>
    </w:p>
  </w:footnote>
  <w:footnote w:type="continuationSeparator" w:id="0">
    <w:p w:rsidR="00CF0AFD" w:rsidRDefault="00CF0AFD" w:rsidP="001B0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37A6"/>
    <w:multiLevelType w:val="hybridMultilevel"/>
    <w:tmpl w:val="69684C1C"/>
    <w:lvl w:ilvl="0" w:tplc="71B8F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2EE"/>
    <w:rsid w:val="000F4465"/>
    <w:rsid w:val="001B08A8"/>
    <w:rsid w:val="001E72DA"/>
    <w:rsid w:val="002C7ACE"/>
    <w:rsid w:val="00433B68"/>
    <w:rsid w:val="004912EE"/>
    <w:rsid w:val="004D4302"/>
    <w:rsid w:val="00633397"/>
    <w:rsid w:val="00677555"/>
    <w:rsid w:val="00722116"/>
    <w:rsid w:val="0080366B"/>
    <w:rsid w:val="008B44A9"/>
    <w:rsid w:val="008C0747"/>
    <w:rsid w:val="00900AEB"/>
    <w:rsid w:val="0091793C"/>
    <w:rsid w:val="0096341E"/>
    <w:rsid w:val="00987013"/>
    <w:rsid w:val="009E2FA6"/>
    <w:rsid w:val="00B95E75"/>
    <w:rsid w:val="00CE4C97"/>
    <w:rsid w:val="00CF0AFD"/>
    <w:rsid w:val="00E36E13"/>
    <w:rsid w:val="00E7542A"/>
    <w:rsid w:val="00EC11B5"/>
    <w:rsid w:val="00ED51FA"/>
    <w:rsid w:val="00F10148"/>
    <w:rsid w:val="00FB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2EE"/>
    <w:rPr>
      <w:i/>
      <w:iCs/>
    </w:rPr>
  </w:style>
  <w:style w:type="character" w:styleId="a5">
    <w:name w:val="Strong"/>
    <w:basedOn w:val="a0"/>
    <w:uiPriority w:val="22"/>
    <w:qFormat/>
    <w:rsid w:val="004912EE"/>
    <w:rPr>
      <w:b/>
      <w:bCs/>
    </w:rPr>
  </w:style>
  <w:style w:type="character" w:customStyle="1" w:styleId="a6">
    <w:name w:val="Основной текст Знак"/>
    <w:link w:val="a7"/>
    <w:locked/>
    <w:rsid w:val="00ED51FA"/>
    <w:rPr>
      <w:lang w:eastAsia="ru-RU"/>
    </w:rPr>
  </w:style>
  <w:style w:type="paragraph" w:styleId="a7">
    <w:name w:val="Body Text"/>
    <w:basedOn w:val="a"/>
    <w:link w:val="a6"/>
    <w:rsid w:val="00ED51FA"/>
    <w:pPr>
      <w:spacing w:after="120" w:line="360" w:lineRule="exact"/>
      <w:ind w:firstLine="567"/>
      <w:jc w:val="both"/>
    </w:pPr>
    <w:rPr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ED51FA"/>
  </w:style>
  <w:style w:type="paragraph" w:customStyle="1" w:styleId="21">
    <w:name w:val="Основной текст 21"/>
    <w:basedOn w:val="a"/>
    <w:rsid w:val="00FB2F14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08A8"/>
  </w:style>
  <w:style w:type="paragraph" w:styleId="aa">
    <w:name w:val="footer"/>
    <w:basedOn w:val="a"/>
    <w:link w:val="ab"/>
    <w:uiPriority w:val="99"/>
    <w:unhideWhenUsed/>
    <w:rsid w:val="001B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Подшибякина Наталья</dc:creator>
  <cp:lastModifiedBy>Подшибякина Наталья</cp:lastModifiedBy>
  <cp:revision>3</cp:revision>
  <dcterms:created xsi:type="dcterms:W3CDTF">2025-01-22T10:45:00Z</dcterms:created>
  <dcterms:modified xsi:type="dcterms:W3CDTF">2025-01-22T10:46:00Z</dcterms:modified>
</cp:coreProperties>
</file>